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8A00B44" w14:textId="77777777" w:rsidR="00326074" w:rsidRPr="00D901E2" w:rsidRDefault="00326074" w:rsidP="00326074">
      <w:pPr>
        <w:tabs>
          <w:tab w:val="num" w:pos="0"/>
        </w:tabs>
        <w:spacing w:after="0"/>
        <w:jc w:val="center"/>
        <w:rPr>
          <w:rFonts w:ascii="Times New Roman" w:hAnsi="Times New Roman"/>
          <w:sz w:val="28"/>
          <w:szCs w:val="28"/>
        </w:rPr>
      </w:pPr>
      <w:r w:rsidRPr="00D901E2">
        <w:rPr>
          <w:rFonts w:ascii="Times New Roman" w:hAnsi="Times New Roman"/>
          <w:sz w:val="28"/>
          <w:szCs w:val="28"/>
        </w:rPr>
        <w:t>РОССИЙСКАЯ ФЕДЕРАЦИЯ</w:t>
      </w:r>
    </w:p>
    <w:p w14:paraId="4EDCF04A" w14:textId="77777777" w:rsidR="00326074" w:rsidRPr="00D901E2" w:rsidRDefault="00326074" w:rsidP="00326074">
      <w:pPr>
        <w:spacing w:after="0"/>
        <w:jc w:val="center"/>
        <w:rPr>
          <w:rFonts w:ascii="Times New Roman" w:hAnsi="Times New Roman"/>
          <w:sz w:val="28"/>
          <w:szCs w:val="28"/>
        </w:rPr>
      </w:pPr>
      <w:r w:rsidRPr="00D901E2">
        <w:rPr>
          <w:rFonts w:ascii="Times New Roman" w:hAnsi="Times New Roman"/>
          <w:sz w:val="28"/>
          <w:szCs w:val="28"/>
        </w:rPr>
        <w:t>КРАСНОЯРСКИЙ КРАЙ РЫБИНСКИЙ РАЙОН</w:t>
      </w:r>
    </w:p>
    <w:p w14:paraId="0CFB36C1" w14:textId="77777777" w:rsidR="00326074" w:rsidRPr="00D901E2" w:rsidRDefault="00326074" w:rsidP="00326074">
      <w:pPr>
        <w:spacing w:after="0"/>
        <w:jc w:val="center"/>
        <w:rPr>
          <w:rFonts w:ascii="Times New Roman" w:hAnsi="Times New Roman"/>
          <w:sz w:val="28"/>
          <w:szCs w:val="28"/>
        </w:rPr>
      </w:pPr>
      <w:r w:rsidRPr="00D901E2">
        <w:rPr>
          <w:rFonts w:ascii="Times New Roman" w:hAnsi="Times New Roman"/>
          <w:sz w:val="28"/>
          <w:szCs w:val="28"/>
        </w:rPr>
        <w:t xml:space="preserve">БОРОДИНСКИЙ СЕЛЬСКИЙ СОВЕТ ДЕПУТАТОВ </w:t>
      </w:r>
    </w:p>
    <w:p w14:paraId="1C7044DC" w14:textId="77777777" w:rsidR="00326074" w:rsidRDefault="00326074" w:rsidP="00326074">
      <w:pPr>
        <w:spacing w:after="0"/>
        <w:jc w:val="center"/>
        <w:rPr>
          <w:rFonts w:ascii="Times New Roman" w:hAnsi="Times New Roman"/>
          <w:sz w:val="32"/>
          <w:szCs w:val="32"/>
        </w:rPr>
      </w:pPr>
    </w:p>
    <w:p w14:paraId="1A0E6EFC" w14:textId="77777777" w:rsidR="00326074" w:rsidRPr="007C7C08" w:rsidRDefault="00326074" w:rsidP="00326074">
      <w:pPr>
        <w:jc w:val="center"/>
        <w:rPr>
          <w:rFonts w:ascii="Times New Roman" w:hAnsi="Times New Roman"/>
          <w:sz w:val="26"/>
          <w:szCs w:val="26"/>
        </w:rPr>
      </w:pPr>
      <w:r w:rsidRPr="007C7C08">
        <w:rPr>
          <w:rFonts w:ascii="Times New Roman" w:hAnsi="Times New Roman"/>
          <w:sz w:val="26"/>
          <w:szCs w:val="26"/>
        </w:rPr>
        <w:t>Р Е Ш Е Н И Е</w:t>
      </w:r>
    </w:p>
    <w:p w14:paraId="36C482D4" w14:textId="382BD6F1" w:rsidR="00326074" w:rsidRPr="007C7C08" w:rsidRDefault="00E5210C" w:rsidP="00326074">
      <w:pPr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27</w:t>
      </w:r>
      <w:r w:rsidR="00326074" w:rsidRPr="007C7C08">
        <w:rPr>
          <w:rFonts w:ascii="Times New Roman" w:hAnsi="Times New Roman"/>
          <w:sz w:val="26"/>
          <w:szCs w:val="26"/>
        </w:rPr>
        <w:t>.</w:t>
      </w:r>
      <w:r w:rsidR="00326074">
        <w:rPr>
          <w:rFonts w:ascii="Times New Roman" w:hAnsi="Times New Roman"/>
          <w:sz w:val="26"/>
          <w:szCs w:val="26"/>
        </w:rPr>
        <w:t>0</w:t>
      </w:r>
      <w:r>
        <w:rPr>
          <w:rFonts w:ascii="Times New Roman" w:hAnsi="Times New Roman"/>
          <w:sz w:val="26"/>
          <w:szCs w:val="26"/>
        </w:rPr>
        <w:t>6</w:t>
      </w:r>
      <w:r w:rsidR="00326074" w:rsidRPr="007C7C08">
        <w:rPr>
          <w:rFonts w:ascii="Times New Roman" w:hAnsi="Times New Roman"/>
          <w:sz w:val="26"/>
          <w:szCs w:val="26"/>
        </w:rPr>
        <w:t>.202</w:t>
      </w:r>
      <w:r w:rsidR="00326074">
        <w:rPr>
          <w:rFonts w:ascii="Times New Roman" w:hAnsi="Times New Roman"/>
          <w:sz w:val="26"/>
          <w:szCs w:val="26"/>
        </w:rPr>
        <w:t>5</w:t>
      </w:r>
      <w:r w:rsidR="00326074" w:rsidRPr="007C7C08">
        <w:rPr>
          <w:rFonts w:ascii="Times New Roman" w:hAnsi="Times New Roman"/>
          <w:sz w:val="26"/>
          <w:szCs w:val="26"/>
        </w:rPr>
        <w:t xml:space="preserve">                          </w:t>
      </w:r>
      <w:r w:rsidR="00326074">
        <w:rPr>
          <w:rFonts w:ascii="Times New Roman" w:hAnsi="Times New Roman"/>
          <w:sz w:val="26"/>
          <w:szCs w:val="26"/>
        </w:rPr>
        <w:t xml:space="preserve">                          </w:t>
      </w:r>
      <w:r w:rsidR="00326074" w:rsidRPr="007C7C08">
        <w:rPr>
          <w:rFonts w:ascii="Times New Roman" w:hAnsi="Times New Roman"/>
          <w:sz w:val="26"/>
          <w:szCs w:val="26"/>
        </w:rPr>
        <w:t xml:space="preserve">  с. Бородино                         </w:t>
      </w:r>
      <w:proofErr w:type="gramStart"/>
      <w:r w:rsidR="00326074" w:rsidRPr="007C7C08">
        <w:rPr>
          <w:rFonts w:ascii="Times New Roman" w:hAnsi="Times New Roman"/>
          <w:sz w:val="26"/>
          <w:szCs w:val="26"/>
        </w:rPr>
        <w:t xml:space="preserve">№  </w:t>
      </w:r>
      <w:r>
        <w:rPr>
          <w:rFonts w:ascii="Times New Roman" w:hAnsi="Times New Roman"/>
          <w:sz w:val="26"/>
          <w:szCs w:val="26"/>
        </w:rPr>
        <w:t>55</w:t>
      </w:r>
      <w:proofErr w:type="gramEnd"/>
      <w:r>
        <w:rPr>
          <w:rFonts w:ascii="Times New Roman" w:hAnsi="Times New Roman"/>
          <w:sz w:val="26"/>
          <w:szCs w:val="26"/>
        </w:rPr>
        <w:t>-235Р</w:t>
      </w:r>
    </w:p>
    <w:p w14:paraId="2BDBCB38" w14:textId="77777777" w:rsidR="00326074" w:rsidRDefault="00326074" w:rsidP="00326074">
      <w:pPr>
        <w:pStyle w:val="ConsPlusNormal"/>
        <w:ind w:firstLine="540"/>
        <w:jc w:val="both"/>
      </w:pPr>
    </w:p>
    <w:p w14:paraId="2A0FF2C5" w14:textId="04E1B3E5" w:rsidR="00326074" w:rsidRPr="006D1C38" w:rsidRDefault="00326074" w:rsidP="00326074">
      <w:pPr>
        <w:pStyle w:val="ConsPlusNormal"/>
        <w:jc w:val="center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О внесении изменений и дополнений в </w:t>
      </w:r>
      <w:bookmarkStart w:id="0" w:name="_Hlk195636416"/>
      <w:r>
        <w:rPr>
          <w:rFonts w:ascii="Times New Roman" w:hAnsi="Times New Roman" w:cs="Times New Roman"/>
          <w:sz w:val="26"/>
          <w:szCs w:val="26"/>
        </w:rPr>
        <w:t xml:space="preserve">решение от 26.12.2023 № 37-181Р </w:t>
      </w:r>
      <w:bookmarkEnd w:id="0"/>
      <w:r>
        <w:rPr>
          <w:rFonts w:ascii="Times New Roman" w:hAnsi="Times New Roman" w:cs="Times New Roman"/>
          <w:sz w:val="26"/>
          <w:szCs w:val="26"/>
        </w:rPr>
        <w:t>«</w:t>
      </w:r>
      <w:r w:rsidRPr="006D1C38">
        <w:rPr>
          <w:rFonts w:ascii="Times New Roman" w:hAnsi="Times New Roman" w:cs="Times New Roman"/>
          <w:sz w:val="26"/>
          <w:szCs w:val="26"/>
        </w:rPr>
        <w:t xml:space="preserve">Об утверждении Правил </w:t>
      </w:r>
      <w:r>
        <w:rPr>
          <w:rFonts w:ascii="Times New Roman" w:hAnsi="Times New Roman" w:cs="Times New Roman"/>
          <w:sz w:val="26"/>
          <w:szCs w:val="26"/>
        </w:rPr>
        <w:t>б</w:t>
      </w:r>
      <w:r w:rsidRPr="006D1C38">
        <w:rPr>
          <w:rFonts w:ascii="Times New Roman" w:hAnsi="Times New Roman" w:cs="Times New Roman"/>
          <w:sz w:val="26"/>
          <w:szCs w:val="26"/>
        </w:rPr>
        <w:t>лагоустройства на территории Бородинского сельсовета Рыбинского района Красноярского края</w:t>
      </w:r>
      <w:r>
        <w:rPr>
          <w:rFonts w:ascii="Times New Roman" w:hAnsi="Times New Roman" w:cs="Times New Roman"/>
          <w:sz w:val="26"/>
          <w:szCs w:val="26"/>
        </w:rPr>
        <w:t>»</w:t>
      </w:r>
    </w:p>
    <w:p w14:paraId="40E137B9" w14:textId="77777777" w:rsidR="00326074" w:rsidRPr="006D1C38" w:rsidRDefault="00326074" w:rsidP="00326074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</w:p>
    <w:p w14:paraId="1B238AFA" w14:textId="77777777" w:rsidR="00326074" w:rsidRPr="006D1C38" w:rsidRDefault="00326074" w:rsidP="00326074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6D1C38">
        <w:rPr>
          <w:rFonts w:ascii="Times New Roman" w:hAnsi="Times New Roman" w:cs="Times New Roman"/>
          <w:sz w:val="26"/>
          <w:szCs w:val="26"/>
        </w:rPr>
        <w:t>В целях обеспечения надлежащего санитарного состояния, чистоты и порядка на территории Бородинского сельсовета, руководствуясь статьями 14, 43.</w:t>
      </w:r>
      <w:r>
        <w:rPr>
          <w:rFonts w:ascii="Times New Roman" w:hAnsi="Times New Roman" w:cs="Times New Roman"/>
          <w:sz w:val="26"/>
          <w:szCs w:val="26"/>
        </w:rPr>
        <w:t xml:space="preserve"> 45.1</w:t>
      </w:r>
      <w:r w:rsidRPr="006D1C38">
        <w:rPr>
          <w:rFonts w:ascii="Times New Roman" w:hAnsi="Times New Roman" w:cs="Times New Roman"/>
          <w:sz w:val="26"/>
          <w:szCs w:val="26"/>
        </w:rPr>
        <w:t xml:space="preserve"> Федерального закона от 06.10.2003 N 131-ФЗ "Об общих принципах организации местного самоуправления в Российской Федерации", в соответствии со статьями 7, 14, 20, 24 Устава Бородинского сельсовета, Бородинский сельский Совет депутатов</w:t>
      </w:r>
      <w:r>
        <w:rPr>
          <w:rFonts w:ascii="Times New Roman" w:hAnsi="Times New Roman" w:cs="Times New Roman"/>
          <w:sz w:val="26"/>
          <w:szCs w:val="26"/>
        </w:rPr>
        <w:t>, РЕШИЛ</w:t>
      </w:r>
      <w:r w:rsidRPr="006D1C38">
        <w:rPr>
          <w:rFonts w:ascii="Times New Roman" w:hAnsi="Times New Roman" w:cs="Times New Roman"/>
          <w:sz w:val="26"/>
          <w:szCs w:val="26"/>
        </w:rPr>
        <w:t>:</w:t>
      </w:r>
    </w:p>
    <w:p w14:paraId="724AFAC7" w14:textId="2A3EC209" w:rsidR="00326074" w:rsidRDefault="00326074" w:rsidP="00B91D84">
      <w:pPr>
        <w:pStyle w:val="ConsPlusNormal"/>
        <w:numPr>
          <w:ilvl w:val="0"/>
          <w:numId w:val="1"/>
        </w:numPr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proofErr w:type="gramStart"/>
      <w:r>
        <w:rPr>
          <w:rFonts w:ascii="Times New Roman" w:hAnsi="Times New Roman" w:cs="Times New Roman"/>
          <w:sz w:val="26"/>
          <w:szCs w:val="26"/>
        </w:rPr>
        <w:t>Внести  в</w:t>
      </w:r>
      <w:proofErr w:type="gramEnd"/>
      <w:r>
        <w:rPr>
          <w:rFonts w:ascii="Times New Roman" w:hAnsi="Times New Roman" w:cs="Times New Roman"/>
          <w:sz w:val="26"/>
          <w:szCs w:val="26"/>
        </w:rPr>
        <w:t xml:space="preserve"> решение</w:t>
      </w:r>
      <w:r w:rsidRPr="006D1C38">
        <w:rPr>
          <w:rFonts w:ascii="Times New Roman" w:hAnsi="Times New Roman" w:cs="Times New Roman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>Бородинского сельского Совета депутатов  от 26.12.2023 № 37-181Р следующие изменения:</w:t>
      </w:r>
    </w:p>
    <w:p w14:paraId="011D906D" w14:textId="77777777" w:rsidR="00326074" w:rsidRDefault="00326074" w:rsidP="00B91D84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1.1 в подпункте 4.4.2 пункта 4.4 «</w:t>
      </w:r>
      <w:proofErr w:type="gramStart"/>
      <w:r>
        <w:rPr>
          <w:rFonts w:ascii="Times New Roman" w:hAnsi="Times New Roman" w:cs="Times New Roman"/>
          <w:sz w:val="26"/>
          <w:szCs w:val="26"/>
        </w:rPr>
        <w:t>Порядок  содержания</w:t>
      </w:r>
      <w:proofErr w:type="gramEnd"/>
      <w:r>
        <w:rPr>
          <w:rFonts w:ascii="Times New Roman" w:hAnsi="Times New Roman" w:cs="Times New Roman"/>
          <w:sz w:val="26"/>
          <w:szCs w:val="26"/>
        </w:rPr>
        <w:t xml:space="preserve">  объектов благоустройства и их элементов» слова «… и других устройств…» исключить.</w:t>
      </w:r>
    </w:p>
    <w:p w14:paraId="14BA7D7B" w14:textId="46AD23D9" w:rsidR="0098076A" w:rsidRPr="0098076A" w:rsidRDefault="00326074" w:rsidP="00B91D84">
      <w:pPr>
        <w:tabs>
          <w:tab w:val="left" w:pos="6521"/>
        </w:tabs>
        <w:autoSpaceDE w:val="0"/>
        <w:autoSpaceDN w:val="0"/>
        <w:adjustRightInd w:val="0"/>
        <w:ind w:firstLine="567"/>
        <w:jc w:val="both"/>
        <w:rPr>
          <w:rFonts w:ascii="Times New Roman" w:hAnsi="Times New Roman"/>
          <w:color w:val="000000" w:themeColor="text1"/>
          <w:sz w:val="26"/>
          <w:szCs w:val="26"/>
          <w:lang w:eastAsia="en-US"/>
        </w:rPr>
      </w:pPr>
      <w:r>
        <w:rPr>
          <w:rFonts w:ascii="Times New Roman" w:hAnsi="Times New Roman"/>
          <w:sz w:val="26"/>
          <w:szCs w:val="26"/>
        </w:rPr>
        <w:t xml:space="preserve">1.2. </w:t>
      </w:r>
      <w:r w:rsidR="0098076A">
        <w:rPr>
          <w:rFonts w:ascii="Times New Roman" w:hAnsi="Times New Roman"/>
          <w:sz w:val="26"/>
          <w:szCs w:val="26"/>
        </w:rPr>
        <w:t xml:space="preserve">Дополнить </w:t>
      </w:r>
      <w:proofErr w:type="gramStart"/>
      <w:r w:rsidR="0098076A">
        <w:rPr>
          <w:rFonts w:ascii="Times New Roman" w:hAnsi="Times New Roman"/>
          <w:sz w:val="26"/>
          <w:szCs w:val="26"/>
        </w:rPr>
        <w:t>решение  Приложением</w:t>
      </w:r>
      <w:proofErr w:type="gramEnd"/>
      <w:r w:rsidR="0098076A">
        <w:rPr>
          <w:rFonts w:ascii="Times New Roman" w:hAnsi="Times New Roman"/>
          <w:sz w:val="26"/>
          <w:szCs w:val="26"/>
        </w:rPr>
        <w:t xml:space="preserve"> № 1  в следующей редакции: </w:t>
      </w:r>
      <w:r w:rsidR="0098076A" w:rsidRPr="0098076A">
        <w:rPr>
          <w:rFonts w:ascii="Times New Roman" w:hAnsi="Times New Roman"/>
          <w:sz w:val="26"/>
          <w:szCs w:val="26"/>
        </w:rPr>
        <w:t>«</w:t>
      </w:r>
      <w:r w:rsidR="0098076A" w:rsidRPr="0098076A">
        <w:rPr>
          <w:rFonts w:ascii="Times New Roman" w:hAnsi="Times New Roman"/>
          <w:color w:val="000000" w:themeColor="text1"/>
          <w:sz w:val="26"/>
          <w:szCs w:val="26"/>
          <w:lang w:eastAsia="en-US"/>
        </w:rPr>
        <w:t xml:space="preserve">Приложение № 1 к Решению  Бородинского сельского Совета депутатов  от </w:t>
      </w:r>
      <w:r w:rsidR="00E5210C">
        <w:rPr>
          <w:rFonts w:ascii="Times New Roman" w:hAnsi="Times New Roman"/>
          <w:color w:val="000000" w:themeColor="text1"/>
          <w:sz w:val="26"/>
          <w:szCs w:val="26"/>
          <w:lang w:eastAsia="en-US"/>
        </w:rPr>
        <w:t>27</w:t>
      </w:r>
      <w:r w:rsidR="0098076A" w:rsidRPr="0098076A">
        <w:rPr>
          <w:rFonts w:ascii="Times New Roman" w:hAnsi="Times New Roman"/>
          <w:color w:val="000000" w:themeColor="text1"/>
          <w:sz w:val="26"/>
          <w:szCs w:val="26"/>
          <w:lang w:eastAsia="en-US"/>
        </w:rPr>
        <w:t>.0</w:t>
      </w:r>
      <w:r w:rsidR="00E5210C">
        <w:rPr>
          <w:rFonts w:ascii="Times New Roman" w:hAnsi="Times New Roman"/>
          <w:color w:val="000000" w:themeColor="text1"/>
          <w:sz w:val="26"/>
          <w:szCs w:val="26"/>
          <w:lang w:eastAsia="en-US"/>
        </w:rPr>
        <w:t>6</w:t>
      </w:r>
      <w:r w:rsidR="0098076A" w:rsidRPr="0098076A">
        <w:rPr>
          <w:rFonts w:ascii="Times New Roman" w:hAnsi="Times New Roman"/>
          <w:color w:val="000000" w:themeColor="text1"/>
          <w:sz w:val="26"/>
          <w:szCs w:val="26"/>
          <w:lang w:eastAsia="en-US"/>
        </w:rPr>
        <w:t xml:space="preserve">.2025  № </w:t>
      </w:r>
      <w:r w:rsidR="00E5210C">
        <w:rPr>
          <w:rFonts w:ascii="Times New Roman" w:hAnsi="Times New Roman"/>
          <w:color w:val="000000" w:themeColor="text1"/>
          <w:sz w:val="26"/>
          <w:szCs w:val="26"/>
          <w:lang w:eastAsia="en-US"/>
        </w:rPr>
        <w:t>55</w:t>
      </w:r>
      <w:r w:rsidR="0098076A" w:rsidRPr="0098076A">
        <w:rPr>
          <w:rFonts w:ascii="Times New Roman" w:hAnsi="Times New Roman"/>
          <w:color w:val="000000" w:themeColor="text1"/>
          <w:sz w:val="26"/>
          <w:szCs w:val="26"/>
          <w:lang w:eastAsia="en-US"/>
        </w:rPr>
        <w:t>-</w:t>
      </w:r>
      <w:r w:rsidR="00E5210C">
        <w:rPr>
          <w:rFonts w:ascii="Times New Roman" w:hAnsi="Times New Roman"/>
          <w:color w:val="000000" w:themeColor="text1"/>
          <w:sz w:val="26"/>
          <w:szCs w:val="26"/>
          <w:lang w:eastAsia="en-US"/>
        </w:rPr>
        <w:t>235Р</w:t>
      </w:r>
      <w:r w:rsidR="0098076A" w:rsidRPr="0098076A">
        <w:rPr>
          <w:rFonts w:ascii="Times New Roman" w:hAnsi="Times New Roman"/>
          <w:color w:val="000000" w:themeColor="text1"/>
          <w:sz w:val="26"/>
          <w:szCs w:val="26"/>
          <w:lang w:eastAsia="en-US"/>
        </w:rPr>
        <w:t xml:space="preserve"> «Об утверждении правил благоустройства на территории Бородинского сельсовета»</w:t>
      </w:r>
    </w:p>
    <w:p w14:paraId="4B575EC0" w14:textId="77777777" w:rsidR="0098076A" w:rsidRPr="0098076A" w:rsidRDefault="0098076A" w:rsidP="0098076A">
      <w:pPr>
        <w:autoSpaceDE w:val="0"/>
        <w:autoSpaceDN w:val="0"/>
        <w:adjustRightInd w:val="0"/>
        <w:ind w:firstLine="540"/>
        <w:jc w:val="both"/>
        <w:rPr>
          <w:rFonts w:ascii="Times New Roman" w:hAnsi="Times New Roman"/>
          <w:sz w:val="26"/>
          <w:szCs w:val="26"/>
          <w:lang w:eastAsia="en-US"/>
        </w:rPr>
      </w:pPr>
      <w:r w:rsidRPr="0098076A">
        <w:rPr>
          <w:rFonts w:ascii="Times New Roman" w:hAnsi="Times New Roman"/>
          <w:sz w:val="26"/>
          <w:szCs w:val="26"/>
          <w:lang w:eastAsia="en-US"/>
        </w:rPr>
        <w:t>ФОРМА ОПИСАНИЯ ГРАНИЦ ПРИЛЕГАЮЩЕЙ ТЕРРИТОРИИ</w:t>
      </w:r>
    </w:p>
    <w:p w14:paraId="6EA4BD01" w14:textId="77777777" w:rsidR="0098076A" w:rsidRPr="0098076A" w:rsidRDefault="0098076A" w:rsidP="0098076A">
      <w:pPr>
        <w:widowControl w:val="0"/>
        <w:autoSpaceDE w:val="0"/>
        <w:autoSpaceDN w:val="0"/>
        <w:ind w:left="4536"/>
        <w:jc w:val="both"/>
        <w:rPr>
          <w:rFonts w:ascii="Times New Roman" w:hAnsi="Times New Roman"/>
          <w:sz w:val="26"/>
          <w:szCs w:val="26"/>
        </w:rPr>
      </w:pPr>
      <w:r w:rsidRPr="0098076A">
        <w:rPr>
          <w:rFonts w:ascii="Times New Roman" w:hAnsi="Times New Roman"/>
          <w:sz w:val="26"/>
          <w:szCs w:val="26"/>
        </w:rPr>
        <w:t xml:space="preserve">Утверждена                      ____________________________________                                 </w:t>
      </w:r>
      <w:proofErr w:type="gramStart"/>
      <w:r w:rsidRPr="0098076A">
        <w:rPr>
          <w:rFonts w:ascii="Times New Roman" w:hAnsi="Times New Roman"/>
          <w:sz w:val="26"/>
          <w:szCs w:val="26"/>
        </w:rPr>
        <w:t xml:space="preserve">   (</w:t>
      </w:r>
      <w:proofErr w:type="gramEnd"/>
      <w:r w:rsidRPr="0098076A">
        <w:rPr>
          <w:rFonts w:ascii="Times New Roman" w:hAnsi="Times New Roman"/>
          <w:sz w:val="26"/>
          <w:szCs w:val="26"/>
        </w:rPr>
        <w:t xml:space="preserve">наименование документа об утверждении, включая  наименование  органа  местного самоуправления,    принявшего   решение об утверждении схемы)                                   </w:t>
      </w:r>
    </w:p>
    <w:p w14:paraId="40F3AF0C" w14:textId="77777777" w:rsidR="0098076A" w:rsidRPr="0098076A" w:rsidRDefault="0098076A" w:rsidP="0098076A">
      <w:pPr>
        <w:widowControl w:val="0"/>
        <w:autoSpaceDE w:val="0"/>
        <w:autoSpaceDN w:val="0"/>
        <w:ind w:left="4536"/>
        <w:jc w:val="both"/>
        <w:rPr>
          <w:rFonts w:ascii="Times New Roman" w:hAnsi="Times New Roman"/>
          <w:sz w:val="26"/>
          <w:szCs w:val="26"/>
        </w:rPr>
      </w:pPr>
      <w:r w:rsidRPr="0098076A">
        <w:rPr>
          <w:rFonts w:ascii="Times New Roman" w:hAnsi="Times New Roman"/>
          <w:sz w:val="26"/>
          <w:szCs w:val="26"/>
        </w:rPr>
        <w:t>От ________________ N _______________</w:t>
      </w:r>
    </w:p>
    <w:p w14:paraId="5F8F378C" w14:textId="77777777" w:rsidR="0098076A" w:rsidRPr="0098076A" w:rsidRDefault="0098076A" w:rsidP="0098076A">
      <w:pPr>
        <w:widowControl w:val="0"/>
        <w:autoSpaceDE w:val="0"/>
        <w:autoSpaceDN w:val="0"/>
        <w:ind w:left="2410"/>
        <w:jc w:val="both"/>
        <w:rPr>
          <w:rFonts w:ascii="Times New Roman" w:hAnsi="Times New Roman"/>
          <w:sz w:val="26"/>
          <w:szCs w:val="26"/>
        </w:rPr>
      </w:pPr>
    </w:p>
    <w:p w14:paraId="4C830352" w14:textId="77777777" w:rsidR="0098076A" w:rsidRPr="0098076A" w:rsidRDefault="0098076A" w:rsidP="0098076A">
      <w:pPr>
        <w:widowControl w:val="0"/>
        <w:autoSpaceDE w:val="0"/>
        <w:autoSpaceDN w:val="0"/>
        <w:jc w:val="both"/>
        <w:rPr>
          <w:rFonts w:ascii="Times New Roman" w:hAnsi="Times New Roman"/>
          <w:sz w:val="26"/>
          <w:szCs w:val="26"/>
        </w:rPr>
      </w:pPr>
      <w:r w:rsidRPr="0098076A">
        <w:rPr>
          <w:rFonts w:ascii="Times New Roman" w:hAnsi="Times New Roman"/>
          <w:sz w:val="26"/>
          <w:szCs w:val="26"/>
        </w:rPr>
        <w:t xml:space="preserve">          </w:t>
      </w:r>
      <w:r w:rsidRPr="0098076A">
        <w:rPr>
          <w:rFonts w:ascii="Times New Roman" w:hAnsi="Times New Roman"/>
          <w:sz w:val="26"/>
          <w:szCs w:val="26"/>
        </w:rPr>
        <w:tab/>
        <w:t>Описание прилегающей территории _________________________</w:t>
      </w:r>
    </w:p>
    <w:p w14:paraId="3A530438" w14:textId="77777777" w:rsidR="0098076A" w:rsidRPr="0098076A" w:rsidRDefault="0098076A" w:rsidP="0098076A">
      <w:pPr>
        <w:widowControl w:val="0"/>
        <w:autoSpaceDE w:val="0"/>
        <w:autoSpaceDN w:val="0"/>
        <w:jc w:val="both"/>
        <w:rPr>
          <w:rFonts w:ascii="Times New Roman" w:hAnsi="Times New Roman"/>
          <w:sz w:val="26"/>
          <w:szCs w:val="26"/>
        </w:rPr>
      </w:pPr>
      <w:r w:rsidRPr="0098076A">
        <w:rPr>
          <w:rFonts w:ascii="Times New Roman" w:hAnsi="Times New Roman"/>
          <w:sz w:val="26"/>
          <w:szCs w:val="26"/>
        </w:rPr>
        <w:t>1. Местоположение прилегающей территории (адресные ориентиры) ___________</w:t>
      </w:r>
    </w:p>
    <w:p w14:paraId="1DD59D48" w14:textId="77777777" w:rsidR="0098076A" w:rsidRPr="0098076A" w:rsidRDefault="0098076A" w:rsidP="0098076A">
      <w:pPr>
        <w:widowControl w:val="0"/>
        <w:autoSpaceDE w:val="0"/>
        <w:autoSpaceDN w:val="0"/>
        <w:jc w:val="both"/>
        <w:rPr>
          <w:rFonts w:ascii="Times New Roman" w:hAnsi="Times New Roman"/>
          <w:sz w:val="26"/>
          <w:szCs w:val="26"/>
        </w:rPr>
      </w:pPr>
      <w:r w:rsidRPr="0098076A">
        <w:rPr>
          <w:rFonts w:ascii="Times New Roman" w:hAnsi="Times New Roman"/>
          <w:sz w:val="26"/>
          <w:szCs w:val="26"/>
        </w:rPr>
        <w:t>______________________________________________________________________</w:t>
      </w:r>
    </w:p>
    <w:p w14:paraId="347DBF48" w14:textId="259B700B" w:rsidR="0098076A" w:rsidRPr="0098076A" w:rsidRDefault="0098076A" w:rsidP="0098076A">
      <w:pPr>
        <w:widowControl w:val="0"/>
        <w:autoSpaceDE w:val="0"/>
        <w:autoSpaceDN w:val="0"/>
        <w:jc w:val="both"/>
        <w:rPr>
          <w:rFonts w:ascii="Times New Roman" w:hAnsi="Times New Roman"/>
          <w:sz w:val="26"/>
          <w:szCs w:val="26"/>
        </w:rPr>
      </w:pPr>
      <w:r w:rsidRPr="0098076A">
        <w:rPr>
          <w:rFonts w:ascii="Times New Roman" w:hAnsi="Times New Roman"/>
          <w:sz w:val="26"/>
          <w:szCs w:val="26"/>
        </w:rPr>
        <w:t xml:space="preserve">2.  </w:t>
      </w:r>
      <w:proofErr w:type="gramStart"/>
      <w:r w:rsidRPr="0098076A">
        <w:rPr>
          <w:rFonts w:ascii="Times New Roman" w:hAnsi="Times New Roman"/>
          <w:sz w:val="26"/>
          <w:szCs w:val="26"/>
        </w:rPr>
        <w:t>Кадастровый  номер</w:t>
      </w:r>
      <w:proofErr w:type="gramEnd"/>
      <w:r w:rsidRPr="0098076A">
        <w:rPr>
          <w:rFonts w:ascii="Times New Roman" w:hAnsi="Times New Roman"/>
          <w:sz w:val="26"/>
          <w:szCs w:val="26"/>
        </w:rPr>
        <w:t xml:space="preserve">  объекта,  по  отношению  к которому устанавливается</w:t>
      </w:r>
      <w:r w:rsidR="00D901E2">
        <w:rPr>
          <w:rFonts w:ascii="Times New Roman" w:hAnsi="Times New Roman"/>
          <w:sz w:val="26"/>
          <w:szCs w:val="26"/>
        </w:rPr>
        <w:t xml:space="preserve"> </w:t>
      </w:r>
      <w:r w:rsidRPr="0098076A">
        <w:rPr>
          <w:rFonts w:ascii="Times New Roman" w:hAnsi="Times New Roman"/>
          <w:sz w:val="26"/>
          <w:szCs w:val="26"/>
        </w:rPr>
        <w:t>прилегающая территория _______________________________________________</w:t>
      </w:r>
    </w:p>
    <w:p w14:paraId="0290F820" w14:textId="6D2BABC0" w:rsidR="0098076A" w:rsidRPr="0098076A" w:rsidRDefault="0098076A" w:rsidP="0098076A">
      <w:pPr>
        <w:widowControl w:val="0"/>
        <w:autoSpaceDE w:val="0"/>
        <w:autoSpaceDN w:val="0"/>
        <w:jc w:val="both"/>
        <w:rPr>
          <w:rFonts w:ascii="Times New Roman" w:hAnsi="Times New Roman"/>
          <w:sz w:val="26"/>
          <w:szCs w:val="26"/>
        </w:rPr>
      </w:pPr>
      <w:r w:rsidRPr="0098076A">
        <w:rPr>
          <w:rFonts w:ascii="Times New Roman" w:hAnsi="Times New Roman"/>
          <w:sz w:val="26"/>
          <w:szCs w:val="26"/>
        </w:rPr>
        <w:lastRenderedPageBreak/>
        <w:t xml:space="preserve">3.  </w:t>
      </w:r>
      <w:proofErr w:type="gramStart"/>
      <w:r w:rsidRPr="0098076A">
        <w:rPr>
          <w:rFonts w:ascii="Times New Roman" w:hAnsi="Times New Roman"/>
          <w:sz w:val="26"/>
          <w:szCs w:val="26"/>
        </w:rPr>
        <w:t>Сведения  о</w:t>
      </w:r>
      <w:proofErr w:type="gramEnd"/>
      <w:r w:rsidRPr="0098076A">
        <w:rPr>
          <w:rFonts w:ascii="Times New Roman" w:hAnsi="Times New Roman"/>
          <w:sz w:val="26"/>
          <w:szCs w:val="26"/>
        </w:rPr>
        <w:t xml:space="preserve">  собственнике  и  (или)  ином  законном  владельце  здания,</w:t>
      </w:r>
      <w:r w:rsidR="00D901E2">
        <w:rPr>
          <w:rFonts w:ascii="Times New Roman" w:hAnsi="Times New Roman"/>
          <w:sz w:val="26"/>
          <w:szCs w:val="26"/>
        </w:rPr>
        <w:t xml:space="preserve"> </w:t>
      </w:r>
      <w:r w:rsidRPr="0098076A">
        <w:rPr>
          <w:rFonts w:ascii="Times New Roman" w:hAnsi="Times New Roman"/>
          <w:sz w:val="26"/>
          <w:szCs w:val="26"/>
        </w:rPr>
        <w:t>строения, сооружения, земельного участка, а также уполномоченном лице: ______________________________________________________________________</w:t>
      </w:r>
    </w:p>
    <w:p w14:paraId="0E8B839F" w14:textId="77777777" w:rsidR="0098076A" w:rsidRPr="0098076A" w:rsidRDefault="0098076A" w:rsidP="0098076A">
      <w:pPr>
        <w:widowControl w:val="0"/>
        <w:autoSpaceDE w:val="0"/>
        <w:autoSpaceDN w:val="0"/>
        <w:jc w:val="both"/>
        <w:rPr>
          <w:rFonts w:ascii="Times New Roman" w:hAnsi="Times New Roman"/>
          <w:sz w:val="26"/>
          <w:szCs w:val="26"/>
        </w:rPr>
      </w:pPr>
      <w:r w:rsidRPr="0098076A">
        <w:rPr>
          <w:rFonts w:ascii="Times New Roman" w:hAnsi="Times New Roman"/>
          <w:sz w:val="26"/>
          <w:szCs w:val="26"/>
        </w:rPr>
        <w:t>______________________________________________________________________</w:t>
      </w:r>
    </w:p>
    <w:p w14:paraId="194533BF" w14:textId="0335D792" w:rsidR="0098076A" w:rsidRPr="0098076A" w:rsidRDefault="0098076A" w:rsidP="0098076A">
      <w:pPr>
        <w:widowControl w:val="0"/>
        <w:autoSpaceDE w:val="0"/>
        <w:autoSpaceDN w:val="0"/>
        <w:jc w:val="both"/>
        <w:rPr>
          <w:rFonts w:ascii="Times New Roman" w:hAnsi="Times New Roman"/>
          <w:sz w:val="26"/>
          <w:szCs w:val="26"/>
        </w:rPr>
      </w:pPr>
      <w:r w:rsidRPr="0098076A">
        <w:rPr>
          <w:rFonts w:ascii="Times New Roman" w:hAnsi="Times New Roman"/>
          <w:sz w:val="26"/>
          <w:szCs w:val="26"/>
        </w:rPr>
        <w:t>4</w:t>
      </w:r>
      <w:r w:rsidR="00B91D84">
        <w:rPr>
          <w:rFonts w:ascii="Times New Roman" w:hAnsi="Times New Roman"/>
          <w:sz w:val="26"/>
          <w:szCs w:val="26"/>
        </w:rPr>
        <w:t>.</w:t>
      </w:r>
      <w:r w:rsidRPr="0098076A">
        <w:rPr>
          <w:rFonts w:ascii="Times New Roman" w:hAnsi="Times New Roman"/>
          <w:sz w:val="26"/>
          <w:szCs w:val="26"/>
        </w:rPr>
        <w:t xml:space="preserve"> Площадь прилегающей территории: ____________ (кв. м)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A0" w:firstRow="1" w:lastRow="0" w:firstColumn="1" w:lastColumn="0" w:noHBand="0" w:noVBand="0"/>
      </w:tblPr>
      <w:tblGrid>
        <w:gridCol w:w="3175"/>
        <w:gridCol w:w="2948"/>
        <w:gridCol w:w="2948"/>
      </w:tblGrid>
      <w:tr w:rsidR="0098076A" w:rsidRPr="0098076A" w14:paraId="11E22AA7" w14:textId="77777777" w:rsidTr="00F433BB">
        <w:tc>
          <w:tcPr>
            <w:tcW w:w="3175" w:type="dxa"/>
          </w:tcPr>
          <w:p w14:paraId="195282B0" w14:textId="77777777" w:rsidR="0098076A" w:rsidRPr="0098076A" w:rsidRDefault="0098076A" w:rsidP="00F433BB">
            <w:pPr>
              <w:widowControl w:val="0"/>
              <w:autoSpaceDE w:val="0"/>
              <w:autoSpaceDN w:val="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98076A">
              <w:rPr>
                <w:rFonts w:ascii="Times New Roman" w:hAnsi="Times New Roman"/>
                <w:sz w:val="26"/>
                <w:szCs w:val="26"/>
              </w:rPr>
              <w:t>Обозначение характерных точек границ</w:t>
            </w:r>
          </w:p>
        </w:tc>
        <w:tc>
          <w:tcPr>
            <w:tcW w:w="5896" w:type="dxa"/>
            <w:gridSpan w:val="2"/>
          </w:tcPr>
          <w:p w14:paraId="0D6C616C" w14:textId="77777777" w:rsidR="0098076A" w:rsidRPr="0098076A" w:rsidRDefault="0098076A" w:rsidP="00F433BB">
            <w:pPr>
              <w:widowControl w:val="0"/>
              <w:autoSpaceDE w:val="0"/>
              <w:autoSpaceDN w:val="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98076A">
              <w:rPr>
                <w:rFonts w:ascii="Times New Roman" w:hAnsi="Times New Roman"/>
                <w:sz w:val="26"/>
                <w:szCs w:val="26"/>
              </w:rPr>
              <w:t>Координаты, м (с точностью до двух знаков после запятой)</w:t>
            </w:r>
          </w:p>
        </w:tc>
      </w:tr>
      <w:tr w:rsidR="0098076A" w:rsidRPr="0098076A" w14:paraId="5E2D404E" w14:textId="77777777" w:rsidTr="00F433BB">
        <w:tc>
          <w:tcPr>
            <w:tcW w:w="3175" w:type="dxa"/>
          </w:tcPr>
          <w:p w14:paraId="2C8B07E9" w14:textId="77777777" w:rsidR="0098076A" w:rsidRPr="0098076A" w:rsidRDefault="0098076A" w:rsidP="00F433BB">
            <w:pPr>
              <w:widowControl w:val="0"/>
              <w:autoSpaceDE w:val="0"/>
              <w:autoSpaceDN w:val="0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2948" w:type="dxa"/>
          </w:tcPr>
          <w:p w14:paraId="6CBB34CF" w14:textId="77777777" w:rsidR="0098076A" w:rsidRPr="0098076A" w:rsidRDefault="0098076A" w:rsidP="00F433BB">
            <w:pPr>
              <w:widowControl w:val="0"/>
              <w:autoSpaceDE w:val="0"/>
              <w:autoSpaceDN w:val="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98076A">
              <w:rPr>
                <w:rFonts w:ascii="Times New Roman" w:hAnsi="Times New Roman"/>
                <w:sz w:val="26"/>
                <w:szCs w:val="26"/>
              </w:rPr>
              <w:t>Х</w:t>
            </w:r>
          </w:p>
        </w:tc>
        <w:tc>
          <w:tcPr>
            <w:tcW w:w="2948" w:type="dxa"/>
          </w:tcPr>
          <w:p w14:paraId="64E5C7C2" w14:textId="77777777" w:rsidR="0098076A" w:rsidRPr="0098076A" w:rsidRDefault="0098076A" w:rsidP="00F433BB">
            <w:pPr>
              <w:widowControl w:val="0"/>
              <w:autoSpaceDE w:val="0"/>
              <w:autoSpaceDN w:val="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98076A">
              <w:rPr>
                <w:rFonts w:ascii="Times New Roman" w:hAnsi="Times New Roman"/>
                <w:sz w:val="26"/>
                <w:szCs w:val="26"/>
              </w:rPr>
              <w:t>Y</w:t>
            </w:r>
          </w:p>
        </w:tc>
      </w:tr>
      <w:tr w:rsidR="0098076A" w:rsidRPr="0098076A" w14:paraId="7A85031A" w14:textId="77777777" w:rsidTr="00F433BB">
        <w:tc>
          <w:tcPr>
            <w:tcW w:w="3175" w:type="dxa"/>
          </w:tcPr>
          <w:p w14:paraId="0908E095" w14:textId="77777777" w:rsidR="0098076A" w:rsidRPr="0098076A" w:rsidRDefault="0098076A" w:rsidP="00F433BB">
            <w:pPr>
              <w:widowControl w:val="0"/>
              <w:autoSpaceDE w:val="0"/>
              <w:autoSpaceDN w:val="0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2948" w:type="dxa"/>
          </w:tcPr>
          <w:p w14:paraId="349C6B5A" w14:textId="77777777" w:rsidR="0098076A" w:rsidRPr="0098076A" w:rsidRDefault="0098076A" w:rsidP="00F433BB">
            <w:pPr>
              <w:widowControl w:val="0"/>
              <w:autoSpaceDE w:val="0"/>
              <w:autoSpaceDN w:val="0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2948" w:type="dxa"/>
          </w:tcPr>
          <w:p w14:paraId="6FCF3083" w14:textId="77777777" w:rsidR="0098076A" w:rsidRPr="0098076A" w:rsidRDefault="0098076A" w:rsidP="00F433BB">
            <w:pPr>
              <w:widowControl w:val="0"/>
              <w:autoSpaceDE w:val="0"/>
              <w:autoSpaceDN w:val="0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98076A" w:rsidRPr="0098076A" w14:paraId="366E5833" w14:textId="77777777" w:rsidTr="00F433BB">
        <w:tc>
          <w:tcPr>
            <w:tcW w:w="3175" w:type="dxa"/>
          </w:tcPr>
          <w:p w14:paraId="5BD503D7" w14:textId="77777777" w:rsidR="0098076A" w:rsidRPr="0098076A" w:rsidRDefault="0098076A" w:rsidP="00F433BB">
            <w:pPr>
              <w:widowControl w:val="0"/>
              <w:autoSpaceDE w:val="0"/>
              <w:autoSpaceDN w:val="0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2948" w:type="dxa"/>
          </w:tcPr>
          <w:p w14:paraId="160131A4" w14:textId="77777777" w:rsidR="0098076A" w:rsidRPr="0098076A" w:rsidRDefault="0098076A" w:rsidP="00F433BB">
            <w:pPr>
              <w:widowControl w:val="0"/>
              <w:autoSpaceDE w:val="0"/>
              <w:autoSpaceDN w:val="0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2948" w:type="dxa"/>
          </w:tcPr>
          <w:p w14:paraId="46DA0E96" w14:textId="77777777" w:rsidR="0098076A" w:rsidRPr="0098076A" w:rsidRDefault="0098076A" w:rsidP="00F433BB">
            <w:pPr>
              <w:widowControl w:val="0"/>
              <w:autoSpaceDE w:val="0"/>
              <w:autoSpaceDN w:val="0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98076A" w:rsidRPr="0098076A" w14:paraId="2655B9CC" w14:textId="77777777" w:rsidTr="00F433BB">
        <w:tc>
          <w:tcPr>
            <w:tcW w:w="3175" w:type="dxa"/>
          </w:tcPr>
          <w:p w14:paraId="423A6FD9" w14:textId="77777777" w:rsidR="0098076A" w:rsidRPr="0098076A" w:rsidRDefault="0098076A" w:rsidP="00F433BB">
            <w:pPr>
              <w:widowControl w:val="0"/>
              <w:autoSpaceDE w:val="0"/>
              <w:autoSpaceDN w:val="0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2948" w:type="dxa"/>
          </w:tcPr>
          <w:p w14:paraId="56E1B112" w14:textId="77777777" w:rsidR="0098076A" w:rsidRPr="0098076A" w:rsidRDefault="0098076A" w:rsidP="00F433BB">
            <w:pPr>
              <w:widowControl w:val="0"/>
              <w:autoSpaceDE w:val="0"/>
              <w:autoSpaceDN w:val="0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2948" w:type="dxa"/>
          </w:tcPr>
          <w:p w14:paraId="2B52E631" w14:textId="77777777" w:rsidR="0098076A" w:rsidRPr="0098076A" w:rsidRDefault="0098076A" w:rsidP="00F433BB">
            <w:pPr>
              <w:widowControl w:val="0"/>
              <w:autoSpaceDE w:val="0"/>
              <w:autoSpaceDN w:val="0"/>
              <w:rPr>
                <w:rFonts w:ascii="Times New Roman" w:hAnsi="Times New Roman"/>
                <w:sz w:val="26"/>
                <w:szCs w:val="26"/>
              </w:rPr>
            </w:pPr>
          </w:p>
        </w:tc>
      </w:tr>
    </w:tbl>
    <w:p w14:paraId="41C59256" w14:textId="77777777" w:rsidR="0098076A" w:rsidRPr="0098076A" w:rsidRDefault="0098076A" w:rsidP="0098076A">
      <w:pPr>
        <w:widowControl w:val="0"/>
        <w:autoSpaceDE w:val="0"/>
        <w:autoSpaceDN w:val="0"/>
        <w:jc w:val="both"/>
        <w:rPr>
          <w:rFonts w:ascii="Times New Roman" w:hAnsi="Times New Roman"/>
          <w:sz w:val="26"/>
          <w:szCs w:val="26"/>
        </w:rPr>
      </w:pPr>
    </w:p>
    <w:p w14:paraId="786CE780" w14:textId="0A78D8FE" w:rsidR="0098076A" w:rsidRPr="00B91D84" w:rsidRDefault="0098076A" w:rsidP="0098076A">
      <w:pPr>
        <w:widowControl w:val="0"/>
        <w:autoSpaceDE w:val="0"/>
        <w:autoSpaceDN w:val="0"/>
        <w:jc w:val="both"/>
        <w:rPr>
          <w:rFonts w:ascii="Times New Roman" w:hAnsi="Times New Roman"/>
          <w:sz w:val="26"/>
          <w:szCs w:val="26"/>
        </w:rPr>
      </w:pPr>
      <w:r w:rsidRPr="0098076A">
        <w:rPr>
          <w:rFonts w:ascii="Times New Roman" w:hAnsi="Times New Roman"/>
          <w:sz w:val="26"/>
          <w:szCs w:val="26"/>
        </w:rPr>
        <w:t xml:space="preserve"> </w:t>
      </w:r>
      <w:r w:rsidRPr="00B91D84">
        <w:rPr>
          <w:rFonts w:ascii="Times New Roman" w:hAnsi="Times New Roman"/>
          <w:sz w:val="26"/>
          <w:szCs w:val="26"/>
        </w:rPr>
        <w:t xml:space="preserve">     Графическая часть</w:t>
      </w:r>
    </w:p>
    <w:p w14:paraId="0B3A0ED0" w14:textId="04F52542" w:rsidR="0098076A" w:rsidRPr="00B91D84" w:rsidRDefault="0098076A" w:rsidP="0098076A">
      <w:pPr>
        <w:widowControl w:val="0"/>
        <w:autoSpaceDE w:val="0"/>
        <w:autoSpaceDN w:val="0"/>
        <w:jc w:val="both"/>
        <w:rPr>
          <w:rFonts w:ascii="Times New Roman" w:hAnsi="Times New Roman"/>
          <w:sz w:val="26"/>
          <w:szCs w:val="26"/>
        </w:rPr>
      </w:pPr>
      <w:r w:rsidRPr="00B91D84">
        <w:rPr>
          <w:rFonts w:ascii="Times New Roman" w:hAnsi="Times New Roman"/>
          <w:sz w:val="26"/>
          <w:szCs w:val="26"/>
        </w:rPr>
        <w:t>┌──────────────────────────────────────────────────────────────┐</w:t>
      </w:r>
    </w:p>
    <w:p w14:paraId="4D56EC6C" w14:textId="77777777" w:rsidR="0098076A" w:rsidRPr="00B91D84" w:rsidRDefault="0098076A" w:rsidP="0098076A">
      <w:pPr>
        <w:widowControl w:val="0"/>
        <w:autoSpaceDE w:val="0"/>
        <w:autoSpaceDN w:val="0"/>
        <w:jc w:val="both"/>
        <w:rPr>
          <w:rFonts w:ascii="Times New Roman" w:hAnsi="Times New Roman"/>
          <w:sz w:val="26"/>
          <w:szCs w:val="26"/>
        </w:rPr>
      </w:pPr>
      <w:r w:rsidRPr="00B91D84">
        <w:rPr>
          <w:rFonts w:ascii="Times New Roman" w:hAnsi="Times New Roman"/>
          <w:sz w:val="26"/>
          <w:szCs w:val="26"/>
        </w:rPr>
        <w:t xml:space="preserve">    │                                                              │</w:t>
      </w:r>
    </w:p>
    <w:p w14:paraId="1AB8C12E" w14:textId="77777777" w:rsidR="0098076A" w:rsidRPr="00B91D84" w:rsidRDefault="0098076A" w:rsidP="0098076A">
      <w:pPr>
        <w:widowControl w:val="0"/>
        <w:autoSpaceDE w:val="0"/>
        <w:autoSpaceDN w:val="0"/>
        <w:jc w:val="both"/>
        <w:rPr>
          <w:rFonts w:ascii="Times New Roman" w:hAnsi="Times New Roman"/>
          <w:sz w:val="26"/>
          <w:szCs w:val="26"/>
        </w:rPr>
      </w:pPr>
      <w:r w:rsidRPr="00B91D84">
        <w:rPr>
          <w:rFonts w:ascii="Times New Roman" w:hAnsi="Times New Roman"/>
          <w:sz w:val="26"/>
          <w:szCs w:val="26"/>
        </w:rPr>
        <w:t xml:space="preserve">    │                                                              │</w:t>
      </w:r>
    </w:p>
    <w:p w14:paraId="3CD7C24D" w14:textId="77777777" w:rsidR="0098076A" w:rsidRPr="00B91D84" w:rsidRDefault="0098076A" w:rsidP="0098076A">
      <w:pPr>
        <w:widowControl w:val="0"/>
        <w:autoSpaceDE w:val="0"/>
        <w:autoSpaceDN w:val="0"/>
        <w:jc w:val="both"/>
        <w:rPr>
          <w:rFonts w:ascii="Times New Roman" w:hAnsi="Times New Roman"/>
          <w:sz w:val="26"/>
          <w:szCs w:val="26"/>
        </w:rPr>
      </w:pPr>
      <w:r w:rsidRPr="00B91D84">
        <w:rPr>
          <w:rFonts w:ascii="Times New Roman" w:hAnsi="Times New Roman"/>
          <w:sz w:val="26"/>
          <w:szCs w:val="26"/>
        </w:rPr>
        <w:t xml:space="preserve">    │                                                              │</w:t>
      </w:r>
    </w:p>
    <w:p w14:paraId="3C45CD7A" w14:textId="77777777" w:rsidR="0098076A" w:rsidRPr="00B91D84" w:rsidRDefault="0098076A" w:rsidP="0098076A">
      <w:pPr>
        <w:widowControl w:val="0"/>
        <w:autoSpaceDE w:val="0"/>
        <w:autoSpaceDN w:val="0"/>
        <w:jc w:val="both"/>
        <w:rPr>
          <w:rFonts w:ascii="Times New Roman" w:hAnsi="Times New Roman"/>
          <w:sz w:val="26"/>
          <w:szCs w:val="26"/>
        </w:rPr>
      </w:pPr>
      <w:r w:rsidRPr="00B91D84">
        <w:rPr>
          <w:rFonts w:ascii="Times New Roman" w:hAnsi="Times New Roman"/>
          <w:sz w:val="26"/>
          <w:szCs w:val="26"/>
        </w:rPr>
        <w:t xml:space="preserve">    │                                                              │</w:t>
      </w:r>
    </w:p>
    <w:p w14:paraId="5CE8A26D" w14:textId="77777777" w:rsidR="0098076A" w:rsidRPr="00B91D84" w:rsidRDefault="0098076A" w:rsidP="0098076A">
      <w:pPr>
        <w:widowControl w:val="0"/>
        <w:autoSpaceDE w:val="0"/>
        <w:autoSpaceDN w:val="0"/>
        <w:jc w:val="both"/>
        <w:rPr>
          <w:rFonts w:ascii="Times New Roman" w:hAnsi="Times New Roman"/>
          <w:sz w:val="26"/>
          <w:szCs w:val="26"/>
        </w:rPr>
      </w:pPr>
      <w:r w:rsidRPr="00B91D84">
        <w:rPr>
          <w:rFonts w:ascii="Times New Roman" w:hAnsi="Times New Roman"/>
          <w:sz w:val="26"/>
          <w:szCs w:val="26"/>
        </w:rPr>
        <w:t xml:space="preserve">    │                                                              │</w:t>
      </w:r>
    </w:p>
    <w:p w14:paraId="63AC1905" w14:textId="77777777" w:rsidR="0098076A" w:rsidRPr="00B91D84" w:rsidRDefault="0098076A" w:rsidP="0098076A">
      <w:pPr>
        <w:widowControl w:val="0"/>
        <w:autoSpaceDE w:val="0"/>
        <w:autoSpaceDN w:val="0"/>
        <w:jc w:val="both"/>
        <w:rPr>
          <w:rFonts w:ascii="Times New Roman" w:hAnsi="Times New Roman"/>
          <w:sz w:val="26"/>
          <w:szCs w:val="26"/>
        </w:rPr>
      </w:pPr>
      <w:r w:rsidRPr="00B91D84">
        <w:rPr>
          <w:rFonts w:ascii="Times New Roman" w:hAnsi="Times New Roman"/>
          <w:sz w:val="26"/>
          <w:szCs w:val="26"/>
        </w:rPr>
        <w:t xml:space="preserve">    │                                                              │</w:t>
      </w:r>
    </w:p>
    <w:p w14:paraId="5C48C475" w14:textId="77777777" w:rsidR="0098076A" w:rsidRPr="00B91D84" w:rsidRDefault="0098076A" w:rsidP="0098076A">
      <w:pPr>
        <w:widowControl w:val="0"/>
        <w:autoSpaceDE w:val="0"/>
        <w:autoSpaceDN w:val="0"/>
        <w:jc w:val="both"/>
        <w:rPr>
          <w:rFonts w:ascii="Times New Roman" w:hAnsi="Times New Roman"/>
          <w:sz w:val="26"/>
          <w:szCs w:val="26"/>
        </w:rPr>
      </w:pPr>
      <w:r w:rsidRPr="00B91D84">
        <w:rPr>
          <w:rFonts w:ascii="Times New Roman" w:hAnsi="Times New Roman"/>
          <w:sz w:val="26"/>
          <w:szCs w:val="26"/>
        </w:rPr>
        <w:t xml:space="preserve">    │                                                              │</w:t>
      </w:r>
    </w:p>
    <w:p w14:paraId="6EA5AF11" w14:textId="77777777" w:rsidR="0098076A" w:rsidRPr="00B91D84" w:rsidRDefault="0098076A" w:rsidP="0098076A">
      <w:pPr>
        <w:widowControl w:val="0"/>
        <w:autoSpaceDE w:val="0"/>
        <w:autoSpaceDN w:val="0"/>
        <w:jc w:val="both"/>
        <w:rPr>
          <w:rFonts w:ascii="Times New Roman" w:hAnsi="Times New Roman"/>
          <w:sz w:val="26"/>
          <w:szCs w:val="26"/>
        </w:rPr>
      </w:pPr>
      <w:r w:rsidRPr="00B91D84">
        <w:rPr>
          <w:rFonts w:ascii="Times New Roman" w:hAnsi="Times New Roman"/>
          <w:sz w:val="26"/>
          <w:szCs w:val="26"/>
        </w:rPr>
        <w:t xml:space="preserve">    │      Масштаб 1:500 (1:1000)                                  │</w:t>
      </w:r>
    </w:p>
    <w:p w14:paraId="653A14F6" w14:textId="77777777" w:rsidR="0098076A" w:rsidRPr="00B91D84" w:rsidRDefault="0098076A" w:rsidP="0098076A">
      <w:pPr>
        <w:widowControl w:val="0"/>
        <w:autoSpaceDE w:val="0"/>
        <w:autoSpaceDN w:val="0"/>
        <w:jc w:val="both"/>
        <w:rPr>
          <w:rFonts w:ascii="Times New Roman" w:hAnsi="Times New Roman"/>
          <w:sz w:val="26"/>
          <w:szCs w:val="26"/>
        </w:rPr>
      </w:pPr>
      <w:r w:rsidRPr="00B91D84">
        <w:rPr>
          <w:rFonts w:ascii="Times New Roman" w:hAnsi="Times New Roman"/>
          <w:sz w:val="26"/>
          <w:szCs w:val="26"/>
        </w:rPr>
        <w:t xml:space="preserve">    │                                                              │</w:t>
      </w:r>
    </w:p>
    <w:p w14:paraId="00430FE4" w14:textId="77777777" w:rsidR="0098076A" w:rsidRPr="00B91D84" w:rsidRDefault="0098076A" w:rsidP="0098076A">
      <w:pPr>
        <w:widowControl w:val="0"/>
        <w:autoSpaceDE w:val="0"/>
        <w:autoSpaceDN w:val="0"/>
        <w:jc w:val="both"/>
        <w:rPr>
          <w:rFonts w:ascii="Times New Roman" w:hAnsi="Times New Roman"/>
          <w:sz w:val="26"/>
          <w:szCs w:val="26"/>
        </w:rPr>
      </w:pPr>
      <w:r w:rsidRPr="00B91D84">
        <w:rPr>
          <w:rFonts w:ascii="Times New Roman" w:hAnsi="Times New Roman"/>
          <w:sz w:val="26"/>
          <w:szCs w:val="26"/>
        </w:rPr>
        <w:t xml:space="preserve">    └──────────────────────────────────────────────────────────────┘</w:t>
      </w:r>
    </w:p>
    <w:p w14:paraId="42B311FC" w14:textId="77777777" w:rsidR="0098076A" w:rsidRPr="00B91D84" w:rsidRDefault="0098076A" w:rsidP="0098076A">
      <w:pPr>
        <w:widowControl w:val="0"/>
        <w:autoSpaceDE w:val="0"/>
        <w:autoSpaceDN w:val="0"/>
        <w:jc w:val="both"/>
        <w:rPr>
          <w:rFonts w:ascii="Times New Roman" w:hAnsi="Times New Roman"/>
          <w:sz w:val="26"/>
          <w:szCs w:val="26"/>
        </w:rPr>
      </w:pPr>
      <w:r w:rsidRPr="00B91D84">
        <w:rPr>
          <w:rFonts w:ascii="Times New Roman" w:hAnsi="Times New Roman"/>
          <w:sz w:val="26"/>
          <w:szCs w:val="26"/>
        </w:rPr>
        <w:lastRenderedPageBreak/>
        <w:t>Условные обозначения:</w:t>
      </w:r>
    </w:p>
    <w:p w14:paraId="6AC5D0FA" w14:textId="77777777" w:rsidR="0098076A" w:rsidRPr="00B91D84" w:rsidRDefault="0098076A" w:rsidP="0098076A">
      <w:pPr>
        <w:widowControl w:val="0"/>
        <w:autoSpaceDE w:val="0"/>
        <w:autoSpaceDN w:val="0"/>
        <w:jc w:val="both"/>
        <w:rPr>
          <w:rFonts w:ascii="Times New Roman" w:hAnsi="Times New Roman"/>
          <w:sz w:val="26"/>
          <w:szCs w:val="26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A0" w:firstRow="1" w:lastRow="0" w:firstColumn="1" w:lastColumn="0" w:noHBand="0" w:noVBand="0"/>
      </w:tblPr>
      <w:tblGrid>
        <w:gridCol w:w="2268"/>
        <w:gridCol w:w="6803"/>
      </w:tblGrid>
      <w:tr w:rsidR="0098076A" w:rsidRPr="00B91D84" w14:paraId="0801D91F" w14:textId="77777777" w:rsidTr="00F433BB">
        <w:tc>
          <w:tcPr>
            <w:tcW w:w="2268" w:type="dxa"/>
          </w:tcPr>
          <w:p w14:paraId="41EEFE42" w14:textId="77777777" w:rsidR="0098076A" w:rsidRPr="00B91D84" w:rsidRDefault="0098076A" w:rsidP="00F433BB">
            <w:pPr>
              <w:keepNext/>
              <w:keepLines/>
              <w:widowControl w:val="0"/>
              <w:autoSpaceDE w:val="0"/>
              <w:autoSpaceDN w:val="0"/>
              <w:spacing w:before="200"/>
              <w:jc w:val="center"/>
              <w:outlineLvl w:val="4"/>
              <w:rPr>
                <w:rFonts w:ascii="Times New Roman" w:hAnsi="Times New Roman"/>
                <w:sz w:val="26"/>
                <w:szCs w:val="26"/>
              </w:rPr>
            </w:pPr>
            <w:r w:rsidRPr="00B91D84">
              <w:rPr>
                <w:rFonts w:ascii="Times New Roman" w:hAnsi="Times New Roman"/>
                <w:sz w:val="26"/>
                <w:szCs w:val="26"/>
              </w:rPr>
              <w:t>____________</w:t>
            </w:r>
          </w:p>
        </w:tc>
        <w:tc>
          <w:tcPr>
            <w:tcW w:w="6803" w:type="dxa"/>
          </w:tcPr>
          <w:p w14:paraId="089CF223" w14:textId="77777777" w:rsidR="0098076A" w:rsidRPr="00B91D84" w:rsidRDefault="0098076A" w:rsidP="00F433BB">
            <w:pPr>
              <w:keepNext/>
              <w:keepLines/>
              <w:widowControl w:val="0"/>
              <w:autoSpaceDE w:val="0"/>
              <w:autoSpaceDN w:val="0"/>
              <w:spacing w:before="200"/>
              <w:outlineLvl w:val="4"/>
              <w:rPr>
                <w:rFonts w:ascii="Times New Roman" w:hAnsi="Times New Roman"/>
                <w:sz w:val="26"/>
                <w:szCs w:val="26"/>
              </w:rPr>
            </w:pPr>
            <w:r w:rsidRPr="00B91D84">
              <w:rPr>
                <w:rFonts w:ascii="Times New Roman" w:hAnsi="Times New Roman"/>
                <w:sz w:val="26"/>
                <w:szCs w:val="26"/>
              </w:rPr>
              <w:t>граница прилегающей территории (отображается оранжевым цветом)</w:t>
            </w:r>
          </w:p>
        </w:tc>
      </w:tr>
      <w:tr w:rsidR="0098076A" w:rsidRPr="00B91D84" w14:paraId="3366F83F" w14:textId="77777777" w:rsidTr="00F433BB">
        <w:tc>
          <w:tcPr>
            <w:tcW w:w="2268" w:type="dxa"/>
          </w:tcPr>
          <w:p w14:paraId="49F33AC6" w14:textId="77777777" w:rsidR="0098076A" w:rsidRPr="00B91D84" w:rsidRDefault="0098076A" w:rsidP="00F433BB">
            <w:pPr>
              <w:keepNext/>
              <w:keepLines/>
              <w:widowControl w:val="0"/>
              <w:autoSpaceDE w:val="0"/>
              <w:autoSpaceDN w:val="0"/>
              <w:spacing w:before="200"/>
              <w:jc w:val="center"/>
              <w:outlineLvl w:val="4"/>
              <w:rPr>
                <w:rFonts w:ascii="Times New Roman" w:hAnsi="Times New Roman"/>
                <w:sz w:val="26"/>
                <w:szCs w:val="26"/>
              </w:rPr>
            </w:pPr>
            <w:r w:rsidRPr="00B91D84">
              <w:rPr>
                <w:rFonts w:ascii="Times New Roman" w:hAnsi="Times New Roman"/>
                <w:noProof/>
                <w:position w:val="-3"/>
                <w:sz w:val="26"/>
                <w:szCs w:val="26"/>
              </w:rPr>
              <w:drawing>
                <wp:inline distT="0" distB="0" distL="0" distR="0" wp14:anchorId="72AD2543" wp14:editId="777B6789">
                  <wp:extent cx="85725" cy="85725"/>
                  <wp:effectExtent l="0" t="0" r="9525" b="9525"/>
                  <wp:docPr id="2" name="Рисунок 2" descr="base_23732_173654_3276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3" descr="base_23732_173654_3276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5725" cy="857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803" w:type="dxa"/>
          </w:tcPr>
          <w:p w14:paraId="1322A6D5" w14:textId="77777777" w:rsidR="0098076A" w:rsidRPr="00B91D84" w:rsidRDefault="0098076A" w:rsidP="00F433BB">
            <w:pPr>
              <w:widowControl w:val="0"/>
              <w:autoSpaceDE w:val="0"/>
              <w:autoSpaceDN w:val="0"/>
              <w:rPr>
                <w:rFonts w:ascii="Times New Roman" w:hAnsi="Times New Roman"/>
                <w:sz w:val="26"/>
                <w:szCs w:val="26"/>
              </w:rPr>
            </w:pPr>
            <w:r w:rsidRPr="00B91D84">
              <w:rPr>
                <w:rFonts w:ascii="Times New Roman" w:hAnsi="Times New Roman"/>
                <w:sz w:val="26"/>
                <w:szCs w:val="26"/>
              </w:rPr>
              <w:t>поворотная точка границ прилегающей территории (отображается оранжевым цветом)</w:t>
            </w:r>
          </w:p>
        </w:tc>
      </w:tr>
      <w:tr w:rsidR="0098076A" w:rsidRPr="00B91D84" w14:paraId="320B92B3" w14:textId="77777777" w:rsidTr="00F433BB">
        <w:tc>
          <w:tcPr>
            <w:tcW w:w="2268" w:type="dxa"/>
          </w:tcPr>
          <w:p w14:paraId="104E4B93" w14:textId="77777777" w:rsidR="0098076A" w:rsidRPr="00B91D84" w:rsidRDefault="0098076A" w:rsidP="00F433BB">
            <w:pPr>
              <w:widowControl w:val="0"/>
              <w:autoSpaceDE w:val="0"/>
              <w:autoSpaceDN w:val="0"/>
              <w:jc w:val="center"/>
              <w:rPr>
                <w:rFonts w:ascii="Times New Roman" w:hAnsi="Times New Roman"/>
                <w:sz w:val="26"/>
                <w:szCs w:val="26"/>
              </w:rPr>
            </w:pPr>
            <w:proofErr w:type="gramStart"/>
            <w:r w:rsidRPr="00B91D84">
              <w:rPr>
                <w:rFonts w:ascii="Times New Roman" w:hAnsi="Times New Roman"/>
                <w:sz w:val="26"/>
                <w:szCs w:val="26"/>
              </w:rPr>
              <w:t>34:хх</w:t>
            </w:r>
            <w:proofErr w:type="gramEnd"/>
            <w:r w:rsidRPr="00B91D84">
              <w:rPr>
                <w:rFonts w:ascii="Times New Roman" w:hAnsi="Times New Roman"/>
                <w:sz w:val="26"/>
                <w:szCs w:val="26"/>
              </w:rPr>
              <w:t>:хххххх:хх</w:t>
            </w:r>
          </w:p>
        </w:tc>
        <w:tc>
          <w:tcPr>
            <w:tcW w:w="6803" w:type="dxa"/>
          </w:tcPr>
          <w:p w14:paraId="26B61335" w14:textId="77777777" w:rsidR="0098076A" w:rsidRPr="00B91D84" w:rsidRDefault="0098076A" w:rsidP="00F433BB">
            <w:pPr>
              <w:widowControl w:val="0"/>
              <w:autoSpaceDE w:val="0"/>
              <w:autoSpaceDN w:val="0"/>
              <w:rPr>
                <w:rFonts w:ascii="Times New Roman" w:hAnsi="Times New Roman"/>
                <w:sz w:val="26"/>
                <w:szCs w:val="26"/>
              </w:rPr>
            </w:pPr>
            <w:r w:rsidRPr="00B91D84">
              <w:rPr>
                <w:rFonts w:ascii="Times New Roman" w:hAnsi="Times New Roman"/>
                <w:sz w:val="26"/>
                <w:szCs w:val="26"/>
              </w:rPr>
              <w:t>кадастровый номер земельного участка (объекта недвижимости), по отношению к которому устанавливается прилегающая территория (отображается сиреневым цветом)</w:t>
            </w:r>
          </w:p>
        </w:tc>
      </w:tr>
      <w:tr w:rsidR="0098076A" w:rsidRPr="00B91D84" w14:paraId="776B311C" w14:textId="77777777" w:rsidTr="00F433BB">
        <w:tc>
          <w:tcPr>
            <w:tcW w:w="2268" w:type="dxa"/>
          </w:tcPr>
          <w:p w14:paraId="0107AA95" w14:textId="77777777" w:rsidR="0098076A" w:rsidRPr="00B91D84" w:rsidRDefault="0098076A" w:rsidP="00F433BB">
            <w:pPr>
              <w:widowControl w:val="0"/>
              <w:autoSpaceDE w:val="0"/>
              <w:autoSpaceDN w:val="0"/>
              <w:jc w:val="center"/>
              <w:rPr>
                <w:rFonts w:ascii="Times New Roman" w:hAnsi="Times New Roman"/>
                <w:sz w:val="26"/>
                <w:szCs w:val="26"/>
              </w:rPr>
            </w:pPr>
            <w:proofErr w:type="gramStart"/>
            <w:r w:rsidRPr="00B91D84">
              <w:rPr>
                <w:rFonts w:ascii="Times New Roman" w:hAnsi="Times New Roman"/>
                <w:sz w:val="26"/>
                <w:szCs w:val="26"/>
              </w:rPr>
              <w:t>34:хх</w:t>
            </w:r>
            <w:proofErr w:type="gramEnd"/>
            <w:r w:rsidRPr="00B91D84">
              <w:rPr>
                <w:rFonts w:ascii="Times New Roman" w:hAnsi="Times New Roman"/>
                <w:sz w:val="26"/>
                <w:szCs w:val="26"/>
              </w:rPr>
              <w:t>:ххххххх</w:t>
            </w:r>
          </w:p>
        </w:tc>
        <w:tc>
          <w:tcPr>
            <w:tcW w:w="6803" w:type="dxa"/>
          </w:tcPr>
          <w:p w14:paraId="1E27C988" w14:textId="77777777" w:rsidR="0098076A" w:rsidRPr="00B91D84" w:rsidRDefault="0098076A" w:rsidP="00F433BB">
            <w:pPr>
              <w:widowControl w:val="0"/>
              <w:autoSpaceDE w:val="0"/>
              <w:autoSpaceDN w:val="0"/>
              <w:rPr>
                <w:rFonts w:ascii="Times New Roman" w:hAnsi="Times New Roman"/>
                <w:sz w:val="26"/>
                <w:szCs w:val="26"/>
              </w:rPr>
            </w:pPr>
            <w:r w:rsidRPr="00B91D84">
              <w:rPr>
                <w:rFonts w:ascii="Times New Roman" w:hAnsi="Times New Roman"/>
                <w:sz w:val="26"/>
                <w:szCs w:val="26"/>
              </w:rPr>
              <w:t>кадастровый квартал (отображается голубым цветом)</w:t>
            </w:r>
          </w:p>
        </w:tc>
      </w:tr>
      <w:tr w:rsidR="0098076A" w:rsidRPr="00B91D84" w14:paraId="62665A06" w14:textId="77777777" w:rsidTr="00F433BB">
        <w:tc>
          <w:tcPr>
            <w:tcW w:w="2268" w:type="dxa"/>
          </w:tcPr>
          <w:p w14:paraId="6647E82F" w14:textId="77777777" w:rsidR="0098076A" w:rsidRPr="00B91D84" w:rsidRDefault="0098076A" w:rsidP="00F433BB">
            <w:pPr>
              <w:widowControl w:val="0"/>
              <w:autoSpaceDE w:val="0"/>
              <w:autoSpaceDN w:val="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B91D84">
              <w:rPr>
                <w:rFonts w:ascii="Times New Roman" w:hAnsi="Times New Roman"/>
                <w:sz w:val="26"/>
                <w:szCs w:val="26"/>
              </w:rPr>
              <w:t>____________</w:t>
            </w:r>
          </w:p>
        </w:tc>
        <w:tc>
          <w:tcPr>
            <w:tcW w:w="6803" w:type="dxa"/>
          </w:tcPr>
          <w:p w14:paraId="6FA32F9C" w14:textId="77777777" w:rsidR="0098076A" w:rsidRPr="00B91D84" w:rsidRDefault="0098076A" w:rsidP="00F433BB">
            <w:pPr>
              <w:widowControl w:val="0"/>
              <w:autoSpaceDE w:val="0"/>
              <w:autoSpaceDN w:val="0"/>
              <w:rPr>
                <w:rFonts w:ascii="Times New Roman" w:hAnsi="Times New Roman"/>
                <w:sz w:val="26"/>
                <w:szCs w:val="26"/>
              </w:rPr>
            </w:pPr>
            <w:r w:rsidRPr="00B91D84">
              <w:rPr>
                <w:rFonts w:ascii="Times New Roman" w:hAnsi="Times New Roman"/>
                <w:sz w:val="26"/>
                <w:szCs w:val="26"/>
              </w:rPr>
              <w:t>граница кадастрового квартала (отображается голубым цветом)</w:t>
            </w:r>
          </w:p>
        </w:tc>
      </w:tr>
      <w:tr w:rsidR="0098076A" w:rsidRPr="00B91D84" w14:paraId="39093CCE" w14:textId="77777777" w:rsidTr="00F433BB">
        <w:tc>
          <w:tcPr>
            <w:tcW w:w="2268" w:type="dxa"/>
          </w:tcPr>
          <w:p w14:paraId="0B9876D1" w14:textId="77777777" w:rsidR="0098076A" w:rsidRPr="00B91D84" w:rsidRDefault="0098076A" w:rsidP="00F433BB">
            <w:pPr>
              <w:widowControl w:val="0"/>
              <w:autoSpaceDE w:val="0"/>
              <w:autoSpaceDN w:val="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B91D84">
              <w:rPr>
                <w:rFonts w:ascii="Times New Roman" w:hAnsi="Times New Roman"/>
                <w:sz w:val="26"/>
                <w:szCs w:val="26"/>
              </w:rPr>
              <w:t>- - - - - - -</w:t>
            </w:r>
          </w:p>
        </w:tc>
        <w:tc>
          <w:tcPr>
            <w:tcW w:w="6803" w:type="dxa"/>
          </w:tcPr>
          <w:p w14:paraId="7312F335" w14:textId="77777777" w:rsidR="0098076A" w:rsidRPr="00B91D84" w:rsidRDefault="0098076A" w:rsidP="00F433BB">
            <w:pPr>
              <w:widowControl w:val="0"/>
              <w:autoSpaceDE w:val="0"/>
              <w:autoSpaceDN w:val="0"/>
              <w:rPr>
                <w:rFonts w:ascii="Times New Roman" w:hAnsi="Times New Roman"/>
                <w:sz w:val="26"/>
                <w:szCs w:val="26"/>
              </w:rPr>
            </w:pPr>
            <w:r w:rsidRPr="00B91D84">
              <w:rPr>
                <w:rFonts w:ascii="Times New Roman" w:hAnsi="Times New Roman"/>
                <w:sz w:val="26"/>
                <w:szCs w:val="26"/>
              </w:rPr>
              <w:t>границы объектов, расположенных на прилегающей территории (отображается черным цветом)</w:t>
            </w:r>
          </w:p>
        </w:tc>
      </w:tr>
    </w:tbl>
    <w:p w14:paraId="326E6AC0" w14:textId="77777777" w:rsidR="0098076A" w:rsidRPr="0098076A" w:rsidRDefault="0098076A" w:rsidP="0098076A">
      <w:pPr>
        <w:widowControl w:val="0"/>
        <w:autoSpaceDE w:val="0"/>
        <w:autoSpaceDN w:val="0"/>
        <w:jc w:val="both"/>
        <w:rPr>
          <w:rFonts w:ascii="Times New Roman" w:hAnsi="Times New Roman"/>
          <w:sz w:val="28"/>
          <w:szCs w:val="20"/>
        </w:rPr>
      </w:pPr>
    </w:p>
    <w:p w14:paraId="41838985" w14:textId="77777777" w:rsidR="00326074" w:rsidRPr="0098076A" w:rsidRDefault="00326074" w:rsidP="00326074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98076A">
        <w:rPr>
          <w:rFonts w:ascii="Times New Roman" w:hAnsi="Times New Roman" w:cs="Times New Roman"/>
          <w:sz w:val="26"/>
          <w:szCs w:val="26"/>
        </w:rPr>
        <w:t xml:space="preserve">2. Настоящее Решение вступает в силу со дня подписания и подлежит опубликованию в периодическом печатном издании "Бородинский </w:t>
      </w:r>
      <w:proofErr w:type="gramStart"/>
      <w:r w:rsidRPr="0098076A">
        <w:rPr>
          <w:rFonts w:ascii="Times New Roman" w:hAnsi="Times New Roman" w:cs="Times New Roman"/>
          <w:sz w:val="26"/>
          <w:szCs w:val="26"/>
        </w:rPr>
        <w:t>сельский  вестник</w:t>
      </w:r>
      <w:proofErr w:type="gramEnd"/>
      <w:r w:rsidRPr="0098076A">
        <w:rPr>
          <w:rFonts w:ascii="Times New Roman" w:hAnsi="Times New Roman" w:cs="Times New Roman"/>
          <w:sz w:val="26"/>
          <w:szCs w:val="26"/>
        </w:rPr>
        <w:t>" и на официальном сайте Бородинского сельсовета  в сети "Интернет".</w:t>
      </w:r>
    </w:p>
    <w:p w14:paraId="19616ED3" w14:textId="3447A0E4" w:rsidR="00326074" w:rsidRPr="006D1C38" w:rsidRDefault="00326074" w:rsidP="00326074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6D1C38">
        <w:rPr>
          <w:rFonts w:ascii="Times New Roman" w:hAnsi="Times New Roman" w:cs="Times New Roman"/>
          <w:sz w:val="26"/>
          <w:szCs w:val="26"/>
        </w:rPr>
        <w:t xml:space="preserve">3.  Контроль за исполнение настоящего решения возложить на постоянную комиссию </w:t>
      </w:r>
      <w:r w:rsidR="00E5210C">
        <w:rPr>
          <w:rFonts w:ascii="Times New Roman" w:hAnsi="Times New Roman" w:cs="Times New Roman"/>
          <w:sz w:val="26"/>
          <w:szCs w:val="26"/>
        </w:rPr>
        <w:t xml:space="preserve">Бородинского </w:t>
      </w:r>
      <w:r w:rsidRPr="006D1C38">
        <w:rPr>
          <w:rFonts w:ascii="Times New Roman" w:hAnsi="Times New Roman" w:cs="Times New Roman"/>
          <w:sz w:val="26"/>
          <w:szCs w:val="26"/>
        </w:rPr>
        <w:t>сельского Совета депутатов по жилищно-коммунальному хозяйству.</w:t>
      </w:r>
    </w:p>
    <w:p w14:paraId="49E54B20" w14:textId="77777777" w:rsidR="00326074" w:rsidRPr="006D1C38" w:rsidRDefault="00326074" w:rsidP="00326074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793"/>
        <w:gridCol w:w="4778"/>
      </w:tblGrid>
      <w:tr w:rsidR="00326074" w:rsidRPr="006D1C38" w14:paraId="057C2400" w14:textId="77777777" w:rsidTr="00F433BB">
        <w:tc>
          <w:tcPr>
            <w:tcW w:w="4793" w:type="dxa"/>
          </w:tcPr>
          <w:p w14:paraId="7C7FE67C" w14:textId="77777777" w:rsidR="00326074" w:rsidRPr="006D1C38" w:rsidRDefault="00326074" w:rsidP="00F433BB">
            <w:pPr>
              <w:pStyle w:val="ConsPlusNormal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proofErr w:type="gramStart"/>
            <w:r w:rsidRPr="006D1C38">
              <w:rPr>
                <w:rFonts w:ascii="Times New Roman" w:hAnsi="Times New Roman" w:cs="Times New Roman"/>
                <w:sz w:val="26"/>
                <w:szCs w:val="26"/>
              </w:rPr>
              <w:t xml:space="preserve">Председатель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Бородинского</w:t>
            </w:r>
            <w:proofErr w:type="gram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сельского </w:t>
            </w:r>
            <w:r w:rsidRPr="006D1C38">
              <w:rPr>
                <w:rFonts w:ascii="Times New Roman" w:hAnsi="Times New Roman" w:cs="Times New Roman"/>
                <w:sz w:val="26"/>
                <w:szCs w:val="26"/>
              </w:rPr>
              <w:t>Совета депутатов</w:t>
            </w:r>
          </w:p>
          <w:p w14:paraId="51BA1769" w14:textId="77777777" w:rsidR="00326074" w:rsidRPr="006D1C38" w:rsidRDefault="00326074" w:rsidP="00F433BB">
            <w:pPr>
              <w:pStyle w:val="ConsPlusNormal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778" w:type="dxa"/>
          </w:tcPr>
          <w:p w14:paraId="6B20F46E" w14:textId="77777777" w:rsidR="00326074" w:rsidRDefault="00326074" w:rsidP="00F433BB">
            <w:pPr>
              <w:pStyle w:val="ConsPlusNormal"/>
              <w:jc w:val="right"/>
              <w:rPr>
                <w:rFonts w:ascii="Times New Roman" w:hAnsi="Times New Roman" w:cs="Times New Roman"/>
                <w:sz w:val="26"/>
                <w:szCs w:val="26"/>
              </w:rPr>
            </w:pPr>
          </w:p>
          <w:p w14:paraId="6A4DFF44" w14:textId="77777777" w:rsidR="00326074" w:rsidRDefault="00326074" w:rsidP="00F433BB">
            <w:pPr>
              <w:pStyle w:val="ConsPlusNormal"/>
              <w:jc w:val="right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Т.А. Краева</w:t>
            </w:r>
          </w:p>
          <w:p w14:paraId="4D46D5B4" w14:textId="77777777" w:rsidR="00326074" w:rsidRDefault="00326074" w:rsidP="00F433BB">
            <w:pPr>
              <w:pStyle w:val="ConsPlusNormal"/>
              <w:jc w:val="right"/>
              <w:rPr>
                <w:rFonts w:ascii="Times New Roman" w:hAnsi="Times New Roman" w:cs="Times New Roman"/>
                <w:sz w:val="26"/>
                <w:szCs w:val="26"/>
              </w:rPr>
            </w:pPr>
          </w:p>
          <w:p w14:paraId="318139DA" w14:textId="77777777" w:rsidR="00326074" w:rsidRDefault="00326074" w:rsidP="00F433BB">
            <w:pPr>
              <w:pStyle w:val="ConsPlusNormal"/>
              <w:jc w:val="right"/>
              <w:rPr>
                <w:rFonts w:ascii="Times New Roman" w:hAnsi="Times New Roman" w:cs="Times New Roman"/>
                <w:sz w:val="26"/>
                <w:szCs w:val="26"/>
              </w:rPr>
            </w:pPr>
          </w:p>
          <w:p w14:paraId="45952368" w14:textId="77777777" w:rsidR="00326074" w:rsidRPr="006D1C38" w:rsidRDefault="00326074" w:rsidP="00F433BB">
            <w:pPr>
              <w:pStyle w:val="ConsPlusNormal"/>
              <w:jc w:val="right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326074" w:rsidRPr="006D1C38" w14:paraId="45643D9C" w14:textId="77777777" w:rsidTr="00F433BB">
        <w:tc>
          <w:tcPr>
            <w:tcW w:w="4793" w:type="dxa"/>
          </w:tcPr>
          <w:p w14:paraId="067DD7F7" w14:textId="77777777" w:rsidR="00326074" w:rsidRPr="006D1C38" w:rsidRDefault="00326074" w:rsidP="00F433BB">
            <w:pPr>
              <w:pStyle w:val="ConsPlusNormal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6D1C38">
              <w:rPr>
                <w:rFonts w:ascii="Times New Roman" w:hAnsi="Times New Roman" w:cs="Times New Roman"/>
                <w:sz w:val="26"/>
                <w:szCs w:val="26"/>
              </w:rPr>
              <w:t>Глава Бородинского сельсовета</w:t>
            </w:r>
          </w:p>
        </w:tc>
        <w:tc>
          <w:tcPr>
            <w:tcW w:w="4778" w:type="dxa"/>
          </w:tcPr>
          <w:p w14:paraId="24D2C88B" w14:textId="77777777" w:rsidR="00326074" w:rsidRPr="006D1C38" w:rsidRDefault="00326074" w:rsidP="00F433BB">
            <w:pPr>
              <w:pStyle w:val="ConsPlusNormal"/>
              <w:jc w:val="right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В.А. Грушкин</w:t>
            </w:r>
          </w:p>
        </w:tc>
      </w:tr>
    </w:tbl>
    <w:p w14:paraId="319C5D98" w14:textId="77777777" w:rsidR="00326074" w:rsidRPr="006D1C38" w:rsidRDefault="00326074" w:rsidP="00326074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</w:p>
    <w:p w14:paraId="56BF547A" w14:textId="77777777" w:rsidR="00326074" w:rsidRDefault="00326074" w:rsidP="00326074">
      <w:pPr>
        <w:pStyle w:val="ConsPlusNormal"/>
        <w:jc w:val="right"/>
        <w:rPr>
          <w:rFonts w:ascii="Times New Roman" w:hAnsi="Times New Roman" w:cs="Times New Roman"/>
          <w:sz w:val="26"/>
          <w:szCs w:val="26"/>
        </w:rPr>
      </w:pPr>
    </w:p>
    <w:p w14:paraId="0518B85F" w14:textId="77777777" w:rsidR="00326074" w:rsidRDefault="00326074" w:rsidP="00326074">
      <w:pPr>
        <w:pStyle w:val="ConsPlusNormal"/>
        <w:jc w:val="right"/>
        <w:rPr>
          <w:rFonts w:ascii="Times New Roman" w:hAnsi="Times New Roman" w:cs="Times New Roman"/>
          <w:sz w:val="26"/>
          <w:szCs w:val="26"/>
        </w:rPr>
      </w:pPr>
    </w:p>
    <w:p w14:paraId="2065C524" w14:textId="77777777" w:rsidR="00326074" w:rsidRDefault="00326074" w:rsidP="00326074">
      <w:pPr>
        <w:pStyle w:val="ConsPlusNormal"/>
        <w:jc w:val="right"/>
        <w:rPr>
          <w:rFonts w:ascii="Times New Roman" w:hAnsi="Times New Roman" w:cs="Times New Roman"/>
          <w:sz w:val="26"/>
          <w:szCs w:val="26"/>
        </w:rPr>
      </w:pPr>
    </w:p>
    <w:p w14:paraId="4E243FFD" w14:textId="77777777" w:rsidR="008D5B84" w:rsidRDefault="008D5B84"/>
    <w:sectPr w:rsidR="008D5B84" w:rsidSect="0098076A">
      <w:pgSz w:w="11906" w:h="16838"/>
      <w:pgMar w:top="851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4A646EF"/>
    <w:multiLevelType w:val="hybridMultilevel"/>
    <w:tmpl w:val="2A8CC456"/>
    <w:lvl w:ilvl="0" w:tplc="3B3867DE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6251F"/>
    <w:rsid w:val="00326074"/>
    <w:rsid w:val="004B064F"/>
    <w:rsid w:val="008D5B84"/>
    <w:rsid w:val="0098076A"/>
    <w:rsid w:val="00990145"/>
    <w:rsid w:val="00B6251F"/>
    <w:rsid w:val="00B91D84"/>
    <w:rsid w:val="00D901E2"/>
    <w:rsid w:val="00E521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A1FB8A"/>
  <w15:chartTrackingRefBased/>
  <w15:docId w15:val="{678AF2B5-1FCA-4D6A-894B-1793734EB8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26074"/>
    <w:pPr>
      <w:spacing w:after="200" w:line="276" w:lineRule="auto"/>
    </w:pPr>
    <w:rPr>
      <w:rFonts w:eastAsiaTheme="minorEastAsia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326074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wmf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4D40AB8-2D4D-4DD9-A1C2-2AB980F49AA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3</Pages>
  <Words>644</Words>
  <Characters>3676</Characters>
  <Application>Microsoft Office Word</Application>
  <DocSecurity>0</DocSecurity>
  <Lines>30</Lines>
  <Paragraphs>8</Paragraphs>
  <ScaleCrop>false</ScaleCrop>
  <Company/>
  <LinksUpToDate>false</LinksUpToDate>
  <CharactersWithSpaces>4312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</cp:revision>
  <cp:lastPrinted>2025-06-27T06:13:00Z</cp:lastPrinted>
  <dcterms:created xsi:type="dcterms:W3CDTF">2025-04-15T12:04:00Z</dcterms:created>
  <dcterms:modified xsi:type="dcterms:W3CDTF">2025-06-27T06:14:00Z</dcterms:modified>
</cp:coreProperties>
</file>